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4A" w:rsidRPr="00994E90" w:rsidRDefault="00631D4A">
      <w:pPr>
        <w:rPr>
          <w:b/>
          <w:sz w:val="32"/>
          <w:lang w:val="en-US"/>
        </w:rPr>
      </w:pPr>
      <w:bookmarkStart w:id="0" w:name="_GoBack"/>
      <w:proofErr w:type="spellStart"/>
      <w:r w:rsidRPr="0091703B">
        <w:rPr>
          <w:b/>
          <w:sz w:val="32"/>
          <w:lang w:val="en-US"/>
        </w:rPr>
        <w:t>E</w:t>
      </w:r>
      <w:r w:rsidR="0091703B" w:rsidRPr="0091703B">
        <w:rPr>
          <w:b/>
          <w:sz w:val="32"/>
          <w:lang w:val="en-US"/>
        </w:rPr>
        <w:t>u</w:t>
      </w:r>
      <w:r w:rsidR="00D95BCD">
        <w:rPr>
          <w:b/>
          <w:sz w:val="32"/>
          <w:lang w:val="en-US"/>
        </w:rPr>
        <w:t>ro</w:t>
      </w:r>
      <w:r w:rsidR="00400028">
        <w:rPr>
          <w:b/>
          <w:sz w:val="32"/>
          <w:lang w:val="en-US"/>
        </w:rPr>
        <w:t>sintan</w:t>
      </w:r>
      <w:proofErr w:type="spellEnd"/>
      <w:r w:rsidR="00400028">
        <w:rPr>
          <w:b/>
          <w:sz w:val="32"/>
          <w:lang w:val="en-US"/>
        </w:rPr>
        <w:t xml:space="preserve"> </w:t>
      </w:r>
      <w:r w:rsidR="004237CE">
        <w:rPr>
          <w:b/>
          <w:sz w:val="32"/>
          <w:lang w:val="en-US"/>
        </w:rPr>
        <w:t>AL</w:t>
      </w:r>
    </w:p>
    <w:p w:rsidR="00631D4A" w:rsidRPr="00631D4A" w:rsidRDefault="00631D4A">
      <w:pPr>
        <w:rPr>
          <w:b/>
          <w:sz w:val="40"/>
          <w:lang w:val="en-US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3139"/>
        <w:gridCol w:w="1215"/>
        <w:gridCol w:w="1148"/>
        <w:gridCol w:w="1020"/>
        <w:gridCol w:w="4378"/>
        <w:gridCol w:w="3984"/>
      </w:tblGrid>
      <w:tr w:rsidR="00B96F32" w:rsidRPr="00631D4A" w:rsidTr="00631D4A">
        <w:tc>
          <w:tcPr>
            <w:tcW w:w="3165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Характеристика</w:t>
            </w:r>
          </w:p>
        </w:tc>
        <w:tc>
          <w:tcPr>
            <w:tcW w:w="1217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Форма</w:t>
            </w:r>
          </w:p>
        </w:tc>
        <w:tc>
          <w:tcPr>
            <w:tcW w:w="966" w:type="dxa"/>
          </w:tcPr>
          <w:p w:rsidR="00262683" w:rsidRPr="00631D4A" w:rsidRDefault="00262683" w:rsidP="00631D4A">
            <w:pPr>
              <w:jc w:val="center"/>
              <w:rPr>
                <w:sz w:val="32"/>
                <w:lang w:val="en-US"/>
              </w:rPr>
            </w:pPr>
            <w:r w:rsidRPr="00631D4A">
              <w:rPr>
                <w:sz w:val="32"/>
                <w:lang w:val="en-US"/>
              </w:rPr>
              <w:t>pH</w:t>
            </w:r>
          </w:p>
        </w:tc>
        <w:tc>
          <w:tcPr>
            <w:tcW w:w="1020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Заряд</w:t>
            </w:r>
          </w:p>
        </w:tc>
        <w:tc>
          <w:tcPr>
            <w:tcW w:w="44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Применение</w:t>
            </w:r>
          </w:p>
        </w:tc>
        <w:tc>
          <w:tcPr>
            <w:tcW w:w="40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Свойства</w:t>
            </w:r>
          </w:p>
        </w:tc>
      </w:tr>
      <w:tr w:rsidR="00994E90" w:rsidRPr="00631D4A" w:rsidTr="00631D4A">
        <w:tc>
          <w:tcPr>
            <w:tcW w:w="3165" w:type="dxa"/>
          </w:tcPr>
          <w:p w:rsidR="004237CE" w:rsidRDefault="004237CE" w:rsidP="004237CE">
            <w:r>
              <w:t>Смесь алюминиевых солей.</w:t>
            </w:r>
          </w:p>
          <w:p w:rsidR="00262683" w:rsidRPr="00631D4A" w:rsidRDefault="00262683" w:rsidP="00D95BCD"/>
        </w:tc>
        <w:tc>
          <w:tcPr>
            <w:tcW w:w="1217" w:type="dxa"/>
          </w:tcPr>
          <w:p w:rsidR="00631D4A" w:rsidRPr="004237CE" w:rsidRDefault="004237CE" w:rsidP="00631D4A">
            <w:pPr>
              <w:jc w:val="center"/>
            </w:pPr>
            <w:r>
              <w:t>Порошок</w:t>
            </w:r>
          </w:p>
          <w:p w:rsidR="00262683" w:rsidRPr="00631D4A" w:rsidRDefault="00262683" w:rsidP="00631D4A">
            <w:pPr>
              <w:jc w:val="center"/>
              <w:rPr>
                <w:sz w:val="32"/>
              </w:rPr>
            </w:pPr>
          </w:p>
        </w:tc>
        <w:tc>
          <w:tcPr>
            <w:tcW w:w="966" w:type="dxa"/>
          </w:tcPr>
          <w:p w:rsidR="00994E90" w:rsidRPr="00054291" w:rsidRDefault="00054291" w:rsidP="00994E90">
            <w:r>
              <w:t>Прим.3,5</w:t>
            </w:r>
          </w:p>
          <w:p w:rsidR="00D95BCD" w:rsidRPr="00994E90" w:rsidRDefault="00D95BCD" w:rsidP="00D95BCD"/>
          <w:p w:rsidR="00262683" w:rsidRPr="00B74580" w:rsidRDefault="00262683" w:rsidP="00631D4A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020" w:type="dxa"/>
          </w:tcPr>
          <w:p w:rsidR="00262683" w:rsidRPr="00D95BCD" w:rsidRDefault="00262683" w:rsidP="00631D4A">
            <w:pPr>
              <w:jc w:val="center"/>
              <w:rPr>
                <w:sz w:val="32"/>
              </w:rPr>
            </w:pPr>
          </w:p>
        </w:tc>
        <w:tc>
          <w:tcPr>
            <w:tcW w:w="4458" w:type="dxa"/>
          </w:tcPr>
          <w:p w:rsidR="004237CE" w:rsidRDefault="004237CE" w:rsidP="00D95BCD">
            <w:r>
              <w:t xml:space="preserve">10-16 г/л в дублении «дабл-фейс». </w:t>
            </w:r>
          </w:p>
          <w:p w:rsidR="004237CE" w:rsidRDefault="004237CE" w:rsidP="00D95BCD">
            <w:r>
              <w:t>2-4% в додубливании.</w:t>
            </w:r>
          </w:p>
          <w:p w:rsidR="00262683" w:rsidRPr="00631D4A" w:rsidRDefault="004237CE" w:rsidP="00D95BCD">
            <w:r>
              <w:t xml:space="preserve">0,5-1% перед добавлением красителя в </w:t>
            </w:r>
            <w:proofErr w:type="spellStart"/>
            <w:r>
              <w:t>накрасе</w:t>
            </w:r>
            <w:proofErr w:type="spellEnd"/>
            <w:r>
              <w:t xml:space="preserve">. </w:t>
            </w:r>
            <w:r w:rsidR="00994E90">
              <w:t xml:space="preserve"> </w:t>
            </w:r>
          </w:p>
        </w:tc>
        <w:tc>
          <w:tcPr>
            <w:tcW w:w="4058" w:type="dxa"/>
          </w:tcPr>
          <w:p w:rsidR="00262683" w:rsidRPr="002B6421" w:rsidRDefault="004237CE" w:rsidP="00D95BCD">
            <w:r>
              <w:t xml:space="preserve">Предназначен для алюминиевого дубления. В процессе крашения увеличивает интенсивность </w:t>
            </w:r>
            <w:proofErr w:type="spellStart"/>
            <w:r>
              <w:t>накраса</w:t>
            </w:r>
            <w:proofErr w:type="spellEnd"/>
            <w:r>
              <w:t xml:space="preserve">. Увеличивает показатели устойчивости окраски к сухому и влажному трению. Специально разработан для нубука и спилка (увеличивает яркость </w:t>
            </w:r>
            <w:proofErr w:type="spellStart"/>
            <w:r>
              <w:t>накраса</w:t>
            </w:r>
            <w:proofErr w:type="spellEnd"/>
            <w:r>
              <w:t xml:space="preserve">). </w:t>
            </w:r>
          </w:p>
        </w:tc>
      </w:tr>
      <w:bookmarkEnd w:id="0"/>
    </w:tbl>
    <w:p w:rsidR="00262683" w:rsidRDefault="00262683">
      <w:pPr>
        <w:rPr>
          <w:sz w:val="32"/>
        </w:rPr>
      </w:pPr>
    </w:p>
    <w:p w:rsidR="00631D4A" w:rsidRPr="0091703B" w:rsidRDefault="00631D4A">
      <w:r w:rsidRPr="0091703B">
        <w:t>А – Анионный продукт</w:t>
      </w:r>
    </w:p>
    <w:p w:rsidR="00631D4A" w:rsidRPr="0091703B" w:rsidRDefault="00631D4A">
      <w:r w:rsidRPr="0091703B">
        <w:t>К – Катионный продукт</w:t>
      </w:r>
    </w:p>
    <w:p w:rsidR="00631D4A" w:rsidRPr="0091703B" w:rsidRDefault="00631D4A">
      <w:r w:rsidRPr="0091703B">
        <w:t xml:space="preserve">Н </w:t>
      </w:r>
      <w:r w:rsidR="0091703B" w:rsidRPr="0091703B">
        <w:t>–</w:t>
      </w:r>
      <w:r w:rsidRPr="0091703B">
        <w:t xml:space="preserve"> Неио</w:t>
      </w:r>
      <w:r w:rsidR="0091703B" w:rsidRPr="0091703B">
        <w:t>ногенный продукт</w:t>
      </w:r>
    </w:p>
    <w:p w:rsidR="0091703B" w:rsidRPr="00F66BB5" w:rsidRDefault="0091703B">
      <w:pPr>
        <w:rPr>
          <w:sz w:val="32"/>
          <w:lang w:val="en-US"/>
        </w:rPr>
      </w:pPr>
    </w:p>
    <w:sectPr w:rsidR="0091703B" w:rsidRPr="00F66BB5" w:rsidSect="00631D4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83"/>
    <w:rsid w:val="00054291"/>
    <w:rsid w:val="0015356C"/>
    <w:rsid w:val="001D4D48"/>
    <w:rsid w:val="00262683"/>
    <w:rsid w:val="002B6421"/>
    <w:rsid w:val="00400028"/>
    <w:rsid w:val="004237CE"/>
    <w:rsid w:val="00631D4A"/>
    <w:rsid w:val="007667A0"/>
    <w:rsid w:val="00903D6E"/>
    <w:rsid w:val="0091703B"/>
    <w:rsid w:val="009303C0"/>
    <w:rsid w:val="0098716C"/>
    <w:rsid w:val="00994E90"/>
    <w:rsid w:val="00B36C24"/>
    <w:rsid w:val="00B74580"/>
    <w:rsid w:val="00B96F32"/>
    <w:rsid w:val="00BE3B39"/>
    <w:rsid w:val="00D95BCD"/>
    <w:rsid w:val="00F6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FBC9D5"/>
  <w15:chartTrackingRefBased/>
  <w15:docId w15:val="{099BDD55-D67D-D14E-804A-1FC93B5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62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262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2626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Grid Table 1 Light Accent 3"/>
    <w:basedOn w:val="a1"/>
    <w:uiPriority w:val="46"/>
    <w:rsid w:val="00262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262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2626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Grid Table 4 Accent 3"/>
    <w:basedOn w:val="a1"/>
    <w:uiPriority w:val="49"/>
    <w:rsid w:val="002626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">
    <w:name w:val="Grid Table 5 Dark"/>
    <w:basedOn w:val="a1"/>
    <w:uiPriority w:val="50"/>
    <w:rsid w:val="002626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262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2">
    <w:name w:val="Grid Table 7 Colorful Accent 2"/>
    <w:basedOn w:val="a1"/>
    <w:uiPriority w:val="52"/>
    <w:rsid w:val="002626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rsid w:val="002626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rsid w:val="002626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14">
    <w:name w:val="List Table 1 Light Accent 4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2019-05-04T11:15:00Z</dcterms:created>
  <dcterms:modified xsi:type="dcterms:W3CDTF">2019-05-04T11:15:00Z</dcterms:modified>
</cp:coreProperties>
</file>